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16877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Управление образования администрации Красноармейского муниципального района Саратовской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№23 С. ПЕРВОМАЙСКОЕ»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учителей гуманитарного цикла↵Руководитель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Ланчинска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Пальчикова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Филимонова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2052954)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с. Первомайское</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2023-2024 учебный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168772" w:id="5"/>
    <w:p>
      <w:pPr>
        <w:sectPr>
          <w:pgSz w:w="11906" w:h="16383" w:orient="portrait"/>
        </w:sectPr>
      </w:pPr>
    </w:p>
    <w:bookmarkEnd w:id="5"/>
    <w:bookmarkEnd w:id="0"/>
    <w:bookmarkStart w:name="block-1516877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5168778" w:id="7"/>
    <w:p>
      <w:pPr>
        <w:sectPr>
          <w:pgSz w:w="11906" w:h="16383" w:orient="portrait"/>
        </w:sectPr>
      </w:pPr>
    </w:p>
    <w:bookmarkEnd w:id="7"/>
    <w:bookmarkEnd w:id="6"/>
    <w:bookmarkStart w:name="block-1516877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5168776" w:id="9"/>
    <w:p>
      <w:pPr>
        <w:sectPr>
          <w:pgSz w:w="11906" w:h="16383" w:orient="portrait"/>
        </w:sectPr>
      </w:pPr>
    </w:p>
    <w:bookmarkEnd w:id="9"/>
    <w:bookmarkEnd w:id="8"/>
    <w:bookmarkStart w:name="block-15168777"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5168777" w:id="11"/>
    <w:p>
      <w:pPr>
        <w:sectPr>
          <w:pgSz w:w="11906" w:h="16383" w:orient="portrait"/>
        </w:sectPr>
      </w:pPr>
    </w:p>
    <w:bookmarkEnd w:id="11"/>
    <w:bookmarkEnd w:id="10"/>
    <w:bookmarkStart w:name="block-1516877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5168773" w:id="13"/>
    <w:p>
      <w:pPr>
        <w:sectPr>
          <w:pgSz w:w="16383" w:h="11906" w:orient="landscape"/>
        </w:sectPr>
      </w:pPr>
    </w:p>
    <w:bookmarkEnd w:id="13"/>
    <w:bookmarkEnd w:id="12"/>
    <w:bookmarkStart w:name="block-1516877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47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9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10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9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10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2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7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162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8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5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1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5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168774" w:id="15"/>
    <w:p>
      <w:pPr>
        <w:sectPr>
          <w:pgSz w:w="16383" w:h="11906" w:orient="landscape"/>
        </w:sectPr>
      </w:pPr>
    </w:p>
    <w:bookmarkEnd w:id="15"/>
    <w:bookmarkEnd w:id="14"/>
    <w:bookmarkStart w:name="block-1516877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16877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